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Fotovel tentoonstelling</w:t>
      </w:r>
      <w:r w:rsidDel="00000000" w:rsidR="00000000" w:rsidRPr="00000000">
        <w:rPr>
          <w:rFonts w:ascii="Calibri" w:cs="Calibri" w:eastAsia="Calibri" w:hAnsi="Calibri"/>
          <w:b w:val="1"/>
          <w:bCs w:val="1"/>
          <w:sz w:val="24"/>
          <w:szCs w:val="24"/>
          <w:rtl w:val="0"/>
        </w:rPr>
        <w:t xml:space="preserve"> Waarheid? Kunst van de twijfel</w:t>
        <w:br w:type="textWrapping"/>
      </w:r>
      <w:r w:rsidDel="00000000" w:rsidR="00000000" w:rsidRPr="00000000">
        <w:rPr>
          <w:rFonts w:ascii="Calibri" w:cs="Calibri" w:eastAsia="Calibri" w:hAnsi="Calibri"/>
          <w:sz w:val="24"/>
          <w:szCs w:val="24"/>
          <w:rtl w:val="0"/>
        </w:rPr>
        <w:t xml:space="preserve">Rijksmuseum Boerhaave</w:t>
      </w:r>
    </w:p>
    <w:p w:rsidR="00000000" w:rsidDel="00000000" w:rsidP="00000000" w:rsidRDefault="00000000" w:rsidRPr="00000000" w14:paraId="00000002">
      <w:pPr>
        <w:rPr>
          <w:rFonts w:ascii="Calibri" w:cs="Calibri" w:eastAsia="Calibri" w:hAnsi="Calibri"/>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-133349</wp:posOffset>
            </wp:positionH>
            <wp:positionV relativeFrom="paragraph">
              <wp:posOffset>235434</wp:posOffset>
            </wp:positionV>
            <wp:extent cx="2081213" cy="2949122"/>
            <wp:effectExtent b="0" l="0" r="0" t="0"/>
            <wp:wrapSquare wrapText="bothSides" distB="114300" distT="114300" distL="114300" distR="114300"/>
            <wp:docPr id="4"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2081213" cy="2949122"/>
                    </a:xfrm>
                    <a:prstGeom prst="rect"/>
                    <a:ln/>
                  </pic:spPr>
                </pic:pic>
              </a:graphicData>
            </a:graphic>
          </wp:anchor>
        </w:drawing>
      </w:r>
    </w:p>
    <w:p w:rsidR="00000000" w:rsidDel="00000000" w:rsidP="00000000" w:rsidRDefault="00000000" w:rsidRPr="00000000" w14:paraId="00000003">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4">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Campagnebeeld Waarheid? Kunst van de twijfel. Ontwerp en vormgeving: OFFFF Studio, Rotterdam</w:t>
      </w:r>
    </w:p>
    <w:p w:rsidR="00000000" w:rsidDel="00000000" w:rsidP="00000000" w:rsidRDefault="00000000" w:rsidRPr="00000000" w14:paraId="00000005">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6">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8">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9">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A">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B">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C">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D">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0E">
      <w:pPr>
        <w:rPr>
          <w:rFonts w:ascii="Calibri" w:cs="Calibri" w:eastAsia="Calibri" w:hAnsi="Calibri"/>
          <w:sz w:val="20"/>
          <w:szCs w:val="20"/>
        </w:rPr>
      </w:pPr>
      <w:r w:rsidDel="00000000" w:rsidR="00000000" w:rsidRPr="00000000">
        <w:rPr>
          <w:rFonts w:ascii="Calibri" w:cs="Calibri" w:eastAsia="Calibri" w:hAnsi="Calibri"/>
          <w:sz w:val="20"/>
          <w:szCs w:val="20"/>
          <w:rtl w:val="0"/>
        </w:rPr>
        <w:br w:type="textWrapping"/>
      </w:r>
    </w:p>
    <w:p w:rsidR="00000000" w:rsidDel="00000000" w:rsidP="00000000" w:rsidRDefault="00000000" w:rsidRPr="00000000" w14:paraId="0000000F">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0">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1">
      <w:pPr>
        <w:rPr>
          <w:rFonts w:ascii="Calibri" w:cs="Calibri" w:eastAsia="Calibri" w:hAnsi="Calibri"/>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-133349</wp:posOffset>
            </wp:positionH>
            <wp:positionV relativeFrom="paragraph">
              <wp:posOffset>417706</wp:posOffset>
            </wp:positionV>
            <wp:extent cx="2085975" cy="1901012"/>
            <wp:effectExtent b="0" l="0" r="0" t="0"/>
            <wp:wrapSquare wrapText="bothSides" distB="114300" distT="114300" distL="114300" distR="114300"/>
            <wp:docPr id="9" name="image8.jpg"/>
            <a:graphic>
              <a:graphicData uri="http://schemas.openxmlformats.org/drawingml/2006/picture">
                <pic:pic>
                  <pic:nvPicPr>
                    <pic:cNvPr id="0" name="image8.jpg"/>
                    <pic:cNvPicPr preferRelativeResize="0"/>
                  </pic:nvPicPr>
                  <pic:blipFill>
                    <a:blip r:embed="rId7"/>
                    <a:srcRect b="0" l="0" r="0" t="0"/>
                    <a:stretch>
                      <a:fillRect/>
                    </a:stretch>
                  </pic:blipFill>
                  <pic:spPr>
                    <a:xfrm>
                      <a:off x="0" y="0"/>
                      <a:ext cx="2085975" cy="1901012"/>
                    </a:xfrm>
                    <a:prstGeom prst="rect"/>
                    <a:ln/>
                  </pic:spPr>
                </pic:pic>
              </a:graphicData>
            </a:graphic>
          </wp:anchor>
        </w:drawing>
      </w:r>
    </w:p>
    <w:p w:rsidR="00000000" w:rsidDel="00000000" w:rsidP="00000000" w:rsidRDefault="00000000" w:rsidRPr="00000000" w14:paraId="00000012">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3">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4">
      <w:pPr>
        <w:rPr>
          <w:rFonts w:ascii="Calibri" w:cs="Calibri" w:eastAsia="Calibri" w:hAnsi="Calibri"/>
          <w:color w:val="061021"/>
          <w:sz w:val="20"/>
          <w:szCs w:val="20"/>
          <w:shd w:fill="f2f2f2" w:val="clear"/>
        </w:rPr>
      </w:pPr>
      <w:r w:rsidDel="00000000" w:rsidR="00000000" w:rsidRPr="00000000">
        <w:rPr>
          <w:rFonts w:ascii="Calibri" w:cs="Calibri" w:eastAsia="Calibri" w:hAnsi="Calibri"/>
          <w:sz w:val="20"/>
          <w:szCs w:val="20"/>
          <w:rtl w:val="0"/>
        </w:rPr>
        <w:t xml:space="preserve">Frenologische buste (gips) volgens Gall en Spurzheim, 1830</w:t>
        <w:br w:type="textWrapping"/>
        <w:br w:type="textWrapping"/>
        <w:t xml:space="preserve">Naar ontwerp van Frans Joseph Gall en Johann Cristoph Spurzheim, 1830 Gipsen buste met daarop aangegeven gebieden waar volgens Gall karaktereigenschappen hun oorsprong hebben.</w:t>
      </w:r>
      <w:r w:rsidDel="00000000" w:rsidR="00000000" w:rsidRPr="00000000">
        <w:rPr>
          <w:rtl w:val="0"/>
        </w:rPr>
      </w:r>
    </w:p>
    <w:p w:rsidR="00000000" w:rsidDel="00000000" w:rsidP="00000000" w:rsidRDefault="00000000" w:rsidRPr="00000000" w14:paraId="00000015">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6">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8">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9">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A">
      <w:pPr>
        <w:rPr>
          <w:rFonts w:ascii="Calibri" w:cs="Calibri" w:eastAsia="Calibri" w:hAnsi="Calibri"/>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-133349</wp:posOffset>
            </wp:positionH>
            <wp:positionV relativeFrom="paragraph">
              <wp:posOffset>238125</wp:posOffset>
            </wp:positionV>
            <wp:extent cx="2085975" cy="3133953"/>
            <wp:effectExtent b="0" l="0" r="0" t="0"/>
            <wp:wrapSquare wrapText="bothSides" distB="114300" distT="114300" distL="114300" distR="114300"/>
            <wp:docPr id="8"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2085975" cy="3133953"/>
                    </a:xfrm>
                    <a:prstGeom prst="rect"/>
                    <a:ln/>
                  </pic:spPr>
                </pic:pic>
              </a:graphicData>
            </a:graphic>
          </wp:anchor>
        </w:drawing>
      </w:r>
    </w:p>
    <w:p w:rsidR="00000000" w:rsidDel="00000000" w:rsidP="00000000" w:rsidRDefault="00000000" w:rsidRPr="00000000" w14:paraId="0000001B">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C">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Demonstratietoestel werking van krachten op een wig, Jan van Musschenbroek Leiden, c. 1720-1725</w:t>
        <w:br w:type="textWrapping"/>
      </w:r>
    </w:p>
    <w:p w:rsidR="00000000" w:rsidDel="00000000" w:rsidP="00000000" w:rsidRDefault="00000000" w:rsidRPr="00000000" w14:paraId="0000001D">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Een apparaat om de krachten te bestuderen die een wig uitoefent wanneer deze ergens tegenaan wordt geduwd. Door verschillende gewichten aan de wig te hangen, kon de kracht waarmee de wig de rollen uit elkaar duwde, vergelijkend worden bestudeerd.</w:t>
      </w:r>
    </w:p>
    <w:p w:rsidR="00000000" w:rsidDel="00000000" w:rsidP="00000000" w:rsidRDefault="00000000" w:rsidRPr="00000000" w14:paraId="0000001E">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F">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fotografie: T. Haartsen</w:t>
      </w:r>
    </w:p>
    <w:p w:rsidR="00000000" w:rsidDel="00000000" w:rsidP="00000000" w:rsidRDefault="00000000" w:rsidRPr="00000000" w14:paraId="00000020">
      <w:pPr>
        <w:rPr>
          <w:sz w:val="20"/>
          <w:szCs w:val="20"/>
        </w:rPr>
      </w:pPr>
      <w:r w:rsidDel="00000000" w:rsidR="00000000" w:rsidRPr="00000000">
        <w:rPr>
          <w:rtl w:val="0"/>
        </w:rPr>
      </w:r>
    </w:p>
    <w:p w:rsidR="00000000" w:rsidDel="00000000" w:rsidP="00000000" w:rsidRDefault="00000000" w:rsidRPr="00000000" w14:paraId="00000021">
      <w:pPr>
        <w:rPr>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22">
      <w:pPr>
        <w:rPr>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-133349</wp:posOffset>
            </wp:positionH>
            <wp:positionV relativeFrom="paragraph">
              <wp:posOffset>171450</wp:posOffset>
            </wp:positionV>
            <wp:extent cx="2218389" cy="1652588"/>
            <wp:effectExtent b="0" l="0" r="0" t="0"/>
            <wp:wrapSquare wrapText="bothSides" distB="114300" distT="114300" distL="114300" distR="114300"/>
            <wp:docPr id="3"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2218389" cy="1652588"/>
                    </a:xfrm>
                    <a:prstGeom prst="rect"/>
                    <a:ln/>
                  </pic:spPr>
                </pic:pic>
              </a:graphicData>
            </a:graphic>
          </wp:anchor>
        </w:drawing>
      </w:r>
    </w:p>
    <w:p w:rsidR="00000000" w:rsidDel="00000000" w:rsidP="00000000" w:rsidRDefault="00000000" w:rsidRPr="00000000" w14:paraId="00000023">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Hoofdkapje met aansluitingen voor EEG (elektro-encefalogram), Electro-Cap International Inc. Dallas, Texas, U.S.A., 1979-1988</w:t>
      </w:r>
    </w:p>
    <w:p w:rsidR="00000000" w:rsidDel="00000000" w:rsidP="00000000" w:rsidRDefault="00000000" w:rsidRPr="00000000" w14:paraId="00000024">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5">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De elektroden in dit mutsje zetten elektrische signalen uit de hersenen om in patronen van hersengolven op papier. Die tonen welke hersengebieden van de proefpersoon bij een bepaalde taak actief zijn.</w:t>
      </w:r>
    </w:p>
    <w:p w:rsidR="00000000" w:rsidDel="00000000" w:rsidP="00000000" w:rsidRDefault="00000000" w:rsidRPr="00000000" w14:paraId="00000026">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8">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9">
      <w:pPr>
        <w:rPr>
          <w:rFonts w:ascii="Calibri" w:cs="Calibri" w:eastAsia="Calibri" w:hAnsi="Calibri"/>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-133349</wp:posOffset>
            </wp:positionH>
            <wp:positionV relativeFrom="paragraph">
              <wp:posOffset>200025</wp:posOffset>
            </wp:positionV>
            <wp:extent cx="2219325" cy="1662050"/>
            <wp:effectExtent b="0" l="0" r="0" t="0"/>
            <wp:wrapSquare wrapText="bothSides" distB="114300" distT="114300" distL="114300" distR="114300"/>
            <wp:docPr id="1"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2219325" cy="1662050"/>
                    </a:xfrm>
                    <a:prstGeom prst="rect"/>
                    <a:ln/>
                  </pic:spPr>
                </pic:pic>
              </a:graphicData>
            </a:graphic>
          </wp:anchor>
        </w:drawing>
      </w:r>
    </w:p>
    <w:p w:rsidR="00000000" w:rsidDel="00000000" w:rsidP="00000000" w:rsidRDefault="00000000" w:rsidRPr="00000000" w14:paraId="0000002A">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Anatomisch model van mannnelijke hersenen, F.J. Steger Leipzig, ca. 1880</w:t>
        <w:br w:type="textWrapping"/>
        <w:br w:type="textWrapping"/>
        <w:t xml:space="preserve">Dit gipsen didactische anatomische model toont de menselijke hersenen in een mannenfiguur. Eind negentiende eeuw was bekend dat vrouwenhersenen kleiner waren. Sommige mannen gebruikten dit als argument om te stellen dat de vrouw voor het meeste mannenwerk ongeschikt was.</w:t>
        <w:br w:type="textWrapping"/>
        <w:br w:type="textWrapping"/>
        <w:t xml:space="preserve">fotografie: T. Haartsen</w:t>
      </w:r>
    </w:p>
    <w:p w:rsidR="00000000" w:rsidDel="00000000" w:rsidP="00000000" w:rsidRDefault="00000000" w:rsidRPr="00000000" w14:paraId="0000002B">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C">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D">
      <w:pPr>
        <w:rPr>
          <w:rFonts w:ascii="Calibri" w:cs="Calibri" w:eastAsia="Calibri" w:hAnsi="Calibri"/>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-133349</wp:posOffset>
            </wp:positionH>
            <wp:positionV relativeFrom="paragraph">
              <wp:posOffset>219075</wp:posOffset>
            </wp:positionV>
            <wp:extent cx="2219325" cy="1423868"/>
            <wp:effectExtent b="0" l="0" r="0" t="0"/>
            <wp:wrapSquare wrapText="bothSides" distB="114300" distT="114300" distL="114300" distR="114300"/>
            <wp:docPr id="6" name="image7.jpg"/>
            <a:graphic>
              <a:graphicData uri="http://schemas.openxmlformats.org/drawingml/2006/picture">
                <pic:pic>
                  <pic:nvPicPr>
                    <pic:cNvPr id="0" name="image7.jpg"/>
                    <pic:cNvPicPr preferRelativeResize="0"/>
                  </pic:nvPicPr>
                  <pic:blipFill>
                    <a:blip r:embed="rId11"/>
                    <a:srcRect b="0" l="0" r="0" t="0"/>
                    <a:stretch>
                      <a:fillRect/>
                    </a:stretch>
                  </pic:blipFill>
                  <pic:spPr>
                    <a:xfrm>
                      <a:off x="0" y="0"/>
                      <a:ext cx="2219325" cy="1423868"/>
                    </a:xfrm>
                    <a:prstGeom prst="rect"/>
                    <a:ln/>
                  </pic:spPr>
                </pic:pic>
              </a:graphicData>
            </a:graphic>
          </wp:anchor>
        </w:drawing>
      </w:r>
    </w:p>
    <w:p w:rsidR="00000000" w:rsidDel="00000000" w:rsidP="00000000" w:rsidRDefault="00000000" w:rsidRPr="00000000" w14:paraId="0000002E">
      <w:pPr>
        <w:rPr>
          <w:rFonts w:ascii="Calibri" w:cs="Calibri" w:eastAsia="Calibri" w:hAnsi="Calibri"/>
          <w:sz w:val="20"/>
          <w:szCs w:val="20"/>
        </w:rPr>
      </w:pPr>
      <w:r w:rsidDel="00000000" w:rsidR="00000000" w:rsidRPr="00000000">
        <w:rPr>
          <w:rFonts w:ascii="Calibri" w:cs="Calibri" w:eastAsia="Calibri" w:hAnsi="Calibri"/>
          <w:sz w:val="20"/>
          <w:szCs w:val="20"/>
          <w:rtl w:val="0"/>
        </w:rPr>
        <w:br w:type="textWrapping"/>
        <w:t xml:space="preserve">Hersencoupes gemaakt met het reuzenmicrotoom van Jelgersma</w:t>
        <w:br w:type="textWrapping"/>
      </w:r>
    </w:p>
    <w:p w:rsidR="00000000" w:rsidDel="00000000" w:rsidP="00000000" w:rsidRDefault="00000000" w:rsidRPr="00000000" w14:paraId="0000002F">
      <w:pPr>
        <w:ind w:left="0" w:firstLine="0"/>
        <w:rPr>
          <w:rFonts w:ascii="Calibri" w:cs="Calibri" w:eastAsia="Calibri" w:hAnsi="Calibri"/>
          <w:color w:val="333333"/>
          <w:sz w:val="20"/>
          <w:szCs w:val="20"/>
          <w:highlight w:val="white"/>
        </w:rPr>
      </w:pPr>
      <w:r w:rsidDel="00000000" w:rsidR="00000000" w:rsidRPr="00000000">
        <w:rPr>
          <w:rFonts w:ascii="Calibri" w:cs="Calibri" w:eastAsia="Calibri" w:hAnsi="Calibri"/>
          <w:color w:val="333333"/>
          <w:sz w:val="20"/>
          <w:szCs w:val="20"/>
          <w:highlight w:val="white"/>
          <w:rtl w:val="0"/>
        </w:rPr>
        <w:t xml:space="preserve">Gerbrandus Jelgersma (1859-1842)  zocht de oorzaken van geestesziekten in de structuur van de hersenen. Hij slaagde erin om flinterdunne plakjes (coupes) van de hersenen te snijden. Door continue series van dergelijke coupes te bestuderen verkreeg hij zicht op de ingewikkelde infrastructuur van de hersenen.</w:t>
      </w:r>
      <w:r w:rsidDel="00000000" w:rsidR="00000000" w:rsidRPr="00000000">
        <w:drawing>
          <wp:anchor allowOverlap="1" behindDoc="0" distB="114300" distT="114300" distL="114300" distR="114300" hidden="0" layoutInCell="1" locked="0" relativeHeight="0" simplePos="0">
            <wp:simplePos x="0" y="0"/>
            <wp:positionH relativeFrom="column">
              <wp:posOffset>-133349</wp:posOffset>
            </wp:positionH>
            <wp:positionV relativeFrom="paragraph">
              <wp:posOffset>1038225</wp:posOffset>
            </wp:positionV>
            <wp:extent cx="2219325" cy="3171825"/>
            <wp:effectExtent b="0" l="0" r="0" t="0"/>
            <wp:wrapSquare wrapText="bothSides" distB="114300" distT="114300" distL="114300" distR="114300"/>
            <wp:docPr id="5"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2219325" cy="3171825"/>
                    </a:xfrm>
                    <a:prstGeom prst="rect"/>
                    <a:ln/>
                  </pic:spPr>
                </pic:pic>
              </a:graphicData>
            </a:graphic>
          </wp:anchor>
        </w:drawing>
      </w:r>
    </w:p>
    <w:p w:rsidR="00000000" w:rsidDel="00000000" w:rsidP="00000000" w:rsidRDefault="00000000" w:rsidRPr="00000000" w14:paraId="00000030">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1">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2">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3">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4">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5">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6">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7">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8">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9">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A">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B">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C">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D">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E">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3F">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0">
      <w:pPr>
        <w:ind w:left="0" w:firstLine="0"/>
        <w:rPr>
          <w:rFonts w:ascii="Calibri" w:cs="Calibri" w:eastAsia="Calibri" w:hAnsi="Calibri"/>
          <w:color w:val="333333"/>
          <w:sz w:val="20"/>
          <w:szCs w:val="20"/>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-133349</wp:posOffset>
            </wp:positionH>
            <wp:positionV relativeFrom="paragraph">
              <wp:posOffset>114300</wp:posOffset>
            </wp:positionV>
            <wp:extent cx="3286404" cy="2052638"/>
            <wp:effectExtent b="0" l="0" r="0" t="0"/>
            <wp:wrapSquare wrapText="bothSides" distB="114300" distT="114300" distL="114300" distR="114300"/>
            <wp:docPr id="2"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3286404" cy="2052638"/>
                    </a:xfrm>
                    <a:prstGeom prst="rect"/>
                    <a:ln/>
                  </pic:spPr>
                </pic:pic>
              </a:graphicData>
            </a:graphic>
          </wp:anchor>
        </w:drawing>
      </w:r>
    </w:p>
    <w:p w:rsidR="00000000" w:rsidDel="00000000" w:rsidP="00000000" w:rsidRDefault="00000000" w:rsidRPr="00000000" w14:paraId="00000041">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2">
      <w:pPr>
        <w:ind w:left="0" w:firstLine="0"/>
        <w:rPr>
          <w:rFonts w:ascii="Calibri" w:cs="Calibri" w:eastAsia="Calibri" w:hAnsi="Calibri"/>
          <w:color w:val="333333"/>
          <w:sz w:val="20"/>
          <w:szCs w:val="20"/>
          <w:highlight w:val="white"/>
        </w:rPr>
      </w:pPr>
      <w:r w:rsidDel="00000000" w:rsidR="00000000" w:rsidRPr="00000000">
        <w:rPr>
          <w:rFonts w:ascii="Calibri" w:cs="Calibri" w:eastAsia="Calibri" w:hAnsi="Calibri"/>
          <w:color w:val="333333"/>
          <w:sz w:val="20"/>
          <w:szCs w:val="20"/>
          <w:highlight w:val="white"/>
          <w:rtl w:val="0"/>
        </w:rPr>
        <w:t xml:space="preserve">Pollution#5 </w:t>
        <w:br w:type="textWrapping"/>
        <w:t xml:space="preserve">Ruud van Empel 2021</w:t>
      </w:r>
    </w:p>
    <w:p w:rsidR="00000000" w:rsidDel="00000000" w:rsidP="00000000" w:rsidRDefault="00000000" w:rsidRPr="00000000" w14:paraId="00000043">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4">
      <w:pPr>
        <w:ind w:left="0" w:firstLine="0"/>
        <w:rPr>
          <w:rFonts w:ascii="Calibri" w:cs="Calibri" w:eastAsia="Calibri" w:hAnsi="Calibri"/>
          <w:color w:val="333333"/>
          <w:sz w:val="20"/>
          <w:szCs w:val="20"/>
          <w:highlight w:val="white"/>
        </w:rPr>
      </w:pPr>
      <w:r w:rsidDel="00000000" w:rsidR="00000000" w:rsidRPr="00000000">
        <w:rPr>
          <w:rFonts w:ascii="Calibri" w:cs="Calibri" w:eastAsia="Calibri" w:hAnsi="Calibri"/>
          <w:color w:val="333333"/>
          <w:sz w:val="20"/>
          <w:szCs w:val="20"/>
          <w:highlight w:val="white"/>
          <w:rtl w:val="0"/>
        </w:rPr>
        <w:t xml:space="preserve">(Bruikleen)</w:t>
      </w:r>
    </w:p>
    <w:p w:rsidR="00000000" w:rsidDel="00000000" w:rsidP="00000000" w:rsidRDefault="00000000" w:rsidRPr="00000000" w14:paraId="00000045">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6">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7">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8">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9">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A">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B">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C">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D">
      <w:pPr>
        <w:ind w:left="0" w:firstLine="0"/>
        <w:rPr>
          <w:rFonts w:ascii="Calibri" w:cs="Calibri" w:eastAsia="Calibri" w:hAnsi="Calibri"/>
          <w:color w:val="333333"/>
          <w:sz w:val="20"/>
          <w:szCs w:val="20"/>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-133349</wp:posOffset>
            </wp:positionH>
            <wp:positionV relativeFrom="paragraph">
              <wp:posOffset>171450</wp:posOffset>
            </wp:positionV>
            <wp:extent cx="3286125" cy="1228203"/>
            <wp:effectExtent b="0" l="0" r="0" t="0"/>
            <wp:wrapSquare wrapText="bothSides" distB="114300" distT="114300" distL="114300" distR="114300"/>
            <wp:docPr id="7"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3286125" cy="1228203"/>
                    </a:xfrm>
                    <a:prstGeom prst="rect"/>
                    <a:ln/>
                  </pic:spPr>
                </pic:pic>
              </a:graphicData>
            </a:graphic>
          </wp:anchor>
        </w:drawing>
      </w:r>
    </w:p>
    <w:p w:rsidR="00000000" w:rsidDel="00000000" w:rsidP="00000000" w:rsidRDefault="00000000" w:rsidRPr="00000000" w14:paraId="0000004E">
      <w:pPr>
        <w:ind w:left="0" w:firstLine="0"/>
        <w:rPr>
          <w:rFonts w:ascii="Calibri" w:cs="Calibri" w:eastAsia="Calibri" w:hAnsi="Calibri"/>
          <w:color w:val="333333"/>
          <w:sz w:val="20"/>
          <w:szCs w:val="20"/>
          <w:highlight w:val="white"/>
        </w:rPr>
      </w:pPr>
      <w:r w:rsidDel="00000000" w:rsidR="00000000" w:rsidRPr="00000000">
        <w:rPr>
          <w:rtl w:val="0"/>
        </w:rPr>
      </w:r>
    </w:p>
    <w:p w:rsidR="00000000" w:rsidDel="00000000" w:rsidP="00000000" w:rsidRDefault="00000000" w:rsidRPr="00000000" w14:paraId="0000004F">
      <w:pPr>
        <w:rPr>
          <w:rFonts w:ascii="Calibri" w:cs="Calibri" w:eastAsia="Calibri" w:hAnsi="Calibri"/>
          <w:color w:val="333333"/>
          <w:sz w:val="20"/>
          <w:szCs w:val="20"/>
          <w:highlight w:val="white"/>
        </w:rPr>
      </w:pPr>
      <w:r w:rsidDel="00000000" w:rsidR="00000000" w:rsidRPr="00000000">
        <w:rPr>
          <w:rFonts w:ascii="Calibri" w:cs="Calibri" w:eastAsia="Calibri" w:hAnsi="Calibri"/>
          <w:color w:val="333333"/>
          <w:sz w:val="20"/>
          <w:szCs w:val="20"/>
          <w:highlight w:val="white"/>
          <w:rtl w:val="0"/>
        </w:rPr>
        <w:t xml:space="preserve">Generation#1 </w:t>
        <w:br w:type="textWrapping"/>
        <w:t xml:space="preserve">Ruud van Empel 2010</w:t>
        <w:br w:type="textWrapping"/>
        <w:br w:type="textWrapping"/>
        <w:t xml:space="preserve">(Bruikleen)</w:t>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nl"/>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7.jpg"/><Relationship Id="rId10" Type="http://schemas.openxmlformats.org/officeDocument/2006/relationships/image" Target="media/image5.jpg"/><Relationship Id="rId13" Type="http://schemas.openxmlformats.org/officeDocument/2006/relationships/image" Target="media/image9.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4"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8.jpg"/><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